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16"/>
        </w:tabs>
        <w:ind w:left="4" w:hanging="6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THE PLACE -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Hire &amp; Event Information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(Updated as of April 2024)</w:t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567" w:top="567" w:left="567" w:right="56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OPENING HOURS</w: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Monday - 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 - 3pm-8pm</w:t>
      </w:r>
    </w:p>
    <w:p w:rsidR="00000000" w:rsidDel="00000000" w:rsidP="00000000" w:rsidRDefault="00000000" w:rsidRPr="00000000" w14:paraId="00000006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 - CLOSED</w:t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Thursday - 3pm-8pm</w:t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Friday - 11-5pm</w:t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Saturday - 11-5pm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Sunday - CLOSED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*OUT OF HOURS BOOKINGS ON CLOSED DAYS AVAILABLE DEPENDING ON STAFF AVAILABILITY</w:t>
      </w:r>
    </w:p>
    <w:p w:rsidR="00000000" w:rsidDel="00000000" w:rsidP="00000000" w:rsidRDefault="00000000" w:rsidRPr="00000000" w14:paraId="0000000D">
      <w:pPr>
        <w:spacing w:line="276" w:lineRule="auto"/>
        <w:ind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*2 HOUR MINIMUM CHARGE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ROOMS FOR HIRE (£30 per hour per room)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*For hire of the whole building outside of opening hours there is a rate of £50 per hour*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VENUE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(50 seated / 80 standing capacity)</w:t>
      </w:r>
    </w:p>
    <w:p w:rsidR="00000000" w:rsidDel="00000000" w:rsidP="00000000" w:rsidRDefault="00000000" w:rsidRPr="00000000" w14:paraId="00000014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LIVING ROOM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(50 capacity and out of hours bookings only)</w:t>
      </w:r>
    </w:p>
    <w:p w:rsidR="00000000" w:rsidDel="00000000" w:rsidP="00000000" w:rsidRDefault="00000000" w:rsidRPr="00000000" w14:paraId="00000015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GREENROOM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(15 capacity)</w:t>
      </w:r>
    </w:p>
    <w:p w:rsidR="00000000" w:rsidDel="00000000" w:rsidP="00000000" w:rsidRDefault="00000000" w:rsidRPr="00000000" w14:paraId="00000016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567" w:top="567" w:left="567" w:right="567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WELLBEING ROOM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(15 capacity)</w:t>
      </w:r>
    </w:p>
    <w:p w:rsidR="00000000" w:rsidDel="00000000" w:rsidP="00000000" w:rsidRDefault="00000000" w:rsidRPr="00000000" w14:paraId="00000017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can provide a projector, screen &amp; microphone and a selection of sound systems and lighting options. </w:t>
      </w:r>
    </w:p>
    <w:p w:rsidR="00000000" w:rsidDel="00000000" w:rsidP="00000000" w:rsidRDefault="00000000" w:rsidRPr="00000000" w14:paraId="00000019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*AN ADDITIONAL £20 WILL BE ADDED IF YOU REQUIRE ANY OF </w:t>
      </w:r>
    </w:p>
    <w:p w:rsidR="00000000" w:rsidDel="00000000" w:rsidP="00000000" w:rsidRDefault="00000000" w:rsidRPr="00000000" w14:paraId="0000001B">
      <w:pPr>
        <w:spacing w:line="276" w:lineRule="auto"/>
        <w:ind w:left="0" w:hanging="2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THE TECHNICAL HIRES &amp;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CAFE BAR &amp; REFRESHMENTS</w:t>
      </w:r>
    </w:p>
    <w:p w:rsidR="00000000" w:rsidDel="00000000" w:rsidP="00000000" w:rsidRDefault="00000000" w:rsidRPr="00000000" w14:paraId="0000001F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Place can offer refreshments from their Cafe Bar at a reasonable price. These can be purchased by patrons or it can be added to the invoice if you wish to provide free refreshments for your event.</w:t>
      </w:r>
    </w:p>
    <w:p w:rsidR="00000000" w:rsidDel="00000000" w:rsidP="00000000" w:rsidRDefault="00000000" w:rsidRPr="00000000" w14:paraId="00000020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wish to provide a bar (serving alcoholic drinks) then a minimum of 6 weeks’ notice is required and an additional £21 to cover the application of a Temporary Events Notice.</w:t>
      </w:r>
    </w:p>
    <w:p w:rsidR="00000000" w:rsidDel="00000000" w:rsidP="00000000" w:rsidRDefault="00000000" w:rsidRPr="00000000" w14:paraId="00000022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Place is not able to provide catering, but we welcome you bringing in your own food if you wish. </w:t>
      </w:r>
    </w:p>
    <w:p w:rsidR="00000000" w:rsidDel="00000000" w:rsidP="00000000" w:rsidRDefault="00000000" w:rsidRPr="00000000" w14:paraId="00000024">
      <w:pPr>
        <w:spacing w:line="276" w:lineRule="auto"/>
        <w:ind w:left="0"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AN ADDITIONAL CHARGE OF £10 IS REQUIRED TO COVER CLEANING AND DISPOSAL </w:t>
      </w:r>
    </w:p>
    <w:p w:rsidR="00000000" w:rsidDel="00000000" w:rsidP="00000000" w:rsidRDefault="00000000" w:rsidRPr="00000000" w14:paraId="00000025">
      <w:pPr>
        <w:spacing w:line="276" w:lineRule="auto"/>
        <w:ind w:left="0"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OF WASTE WHEN OUTSIDE CATERING IS SERVED. </w:t>
      </w:r>
    </w:p>
    <w:p w:rsidR="00000000" w:rsidDel="00000000" w:rsidP="00000000" w:rsidRDefault="00000000" w:rsidRPr="00000000" w14:paraId="00000026">
      <w:pPr>
        <w:spacing w:line="276" w:lineRule="auto"/>
        <w:ind w:left="0" w:hanging="2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THIS IS TO COVER THE EXTRA COLLECTION COSTS FROM OUR TRADE WASTE PROVIDER AND EXTRA CLEANING.</w:t>
      </w:r>
    </w:p>
    <w:p w:rsidR="00000000" w:rsidDel="00000000" w:rsidP="00000000" w:rsidRDefault="00000000" w:rsidRPr="00000000" w14:paraId="00000027">
      <w:pPr>
        <w:spacing w:line="276" w:lineRule="auto"/>
        <w:ind w:left="0" w:hanging="2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0" w:hanging="2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CANCELLATION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Any cancellation or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rescheduled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booking made with less than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48 HOURS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notice will result in a cancellation fee of 50% of the booking total.</w:t>
      </w:r>
    </w:p>
    <w:p w:rsidR="00000000" w:rsidDel="00000000" w:rsidP="00000000" w:rsidRDefault="00000000" w:rsidRPr="00000000" w14:paraId="0000002A">
      <w:pP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016"/>
        </w:tabs>
        <w:ind w:left="0" w:hanging="2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016"/>
        </w:tabs>
        <w:ind w:left="0" w:hanging="2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16"/>
        </w:tabs>
        <w:ind w:left="0" w:hanging="2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016"/>
        </w:tabs>
        <w:ind w:left="0" w:hanging="2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016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Completed Forms to be returned to meet@tinshedtheatrecompany.com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1"/>
        <w:gridCol w:w="993"/>
        <w:gridCol w:w="714"/>
        <w:gridCol w:w="629"/>
        <w:gridCol w:w="2105"/>
        <w:gridCol w:w="1069"/>
        <w:gridCol w:w="3115"/>
        <w:tblGridChange w:id="0">
          <w:tblGrid>
            <w:gridCol w:w="1401"/>
            <w:gridCol w:w="993"/>
            <w:gridCol w:w="714"/>
            <w:gridCol w:w="629"/>
            <w:gridCol w:w="2105"/>
            <w:gridCol w:w="1069"/>
            <w:gridCol w:w="3115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CUSTOMER DETAILS (THE HIRER)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the Hirer is not a limited company the name of an individual who is personally responsible to Tin Shed Theatre 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shd w:fill="f3f3f3" w:val="clear"/>
          </w:tcPr>
          <w:p w:rsidR="00000000" w:rsidDel="00000000" w:rsidP="00000000" w:rsidRDefault="00000000" w:rsidRPr="00000000" w14:paraId="0000003A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Company/Club/Organisation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41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Hirer’s 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48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A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4F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Tel. No.</w:t>
            </w:r>
          </w:p>
        </w:tc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50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Work/Mobile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4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right="-147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56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2250"/>
        <w:gridCol w:w="375"/>
        <w:gridCol w:w="2415"/>
        <w:gridCol w:w="2925"/>
        <w:gridCol w:w="1236"/>
        <w:tblGridChange w:id="0">
          <w:tblGrid>
            <w:gridCol w:w="825"/>
            <w:gridCol w:w="2250"/>
            <w:gridCol w:w="375"/>
            <w:gridCol w:w="2415"/>
            <w:gridCol w:w="2925"/>
            <w:gridCol w:w="1236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6"/>
            <w:shd w:fill="ffc000" w:val="clear"/>
          </w:tcPr>
          <w:p w:rsidR="00000000" w:rsidDel="00000000" w:rsidP="00000000" w:rsidRDefault="00000000" w:rsidRPr="00000000" w14:paraId="0000005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BOOKING/EVENT DETAILS &amp; PERIOD OF HIRING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Booking Title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Start Time (incl. set up)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Finish Time (incl. actual end after pack down)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374"/>
        <w:tblGridChange w:id="0">
          <w:tblGrid>
            <w:gridCol w:w="3652"/>
            <w:gridCol w:w="6374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7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ESTIMATED NUMBERS ATTENDING: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Estimated number attending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4"/>
        <w:gridCol w:w="567"/>
        <w:gridCol w:w="1418"/>
        <w:gridCol w:w="567"/>
        <w:gridCol w:w="1134"/>
        <w:gridCol w:w="567"/>
        <w:gridCol w:w="1559"/>
        <w:gridCol w:w="567"/>
        <w:gridCol w:w="992"/>
        <w:gridCol w:w="851"/>
        <w:tblGridChange w:id="0">
          <w:tblGrid>
            <w:gridCol w:w="1804"/>
            <w:gridCol w:w="567"/>
            <w:gridCol w:w="1418"/>
            <w:gridCol w:w="567"/>
            <w:gridCol w:w="1134"/>
            <w:gridCol w:w="567"/>
            <w:gridCol w:w="1559"/>
            <w:gridCol w:w="567"/>
            <w:gridCol w:w="992"/>
            <w:gridCol w:w="8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7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ROOMS: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7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</w:t>
            </w:r>
          </w:p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Living Room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</w:t>
              <w:br w:type="textWrapping"/>
              <w:t xml:space="preserve">Venue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Green</w:t>
            </w:r>
          </w:p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Wellbeing Room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Stiwdio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7"/>
        <w:gridCol w:w="3827"/>
        <w:gridCol w:w="3402"/>
        <w:tblGridChange w:id="0">
          <w:tblGrid>
            <w:gridCol w:w="2797"/>
            <w:gridCol w:w="3827"/>
            <w:gridCol w:w="340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9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Booking Description - Please provide as much details as possible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97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br w:type="textWrapping"/>
              <w:t xml:space="preserve">Booking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9C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 you opening to the public (a drop 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9F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 you require the cafe bar to be open?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A2">
            <w:pPr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 you want the cafe bar to serve alcohol? </w:t>
            </w:r>
          </w:p>
          <w:p w:rsidR="00000000" w:rsidDel="00000000" w:rsidP="00000000" w:rsidRDefault="00000000" w:rsidRPr="00000000" w14:paraId="000000A3">
            <w:pPr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(Please note we require at least 6 weeks notice if you wish to serve alcohol and an extra £21 will be added to cover the Temporary Events Notice) 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6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275"/>
        <w:gridCol w:w="735"/>
        <w:gridCol w:w="810"/>
        <w:gridCol w:w="402"/>
        <w:gridCol w:w="425"/>
        <w:gridCol w:w="992"/>
        <w:gridCol w:w="426"/>
        <w:gridCol w:w="1701"/>
        <w:gridCol w:w="567"/>
        <w:gridCol w:w="850"/>
        <w:gridCol w:w="1843"/>
        <w:tblGridChange w:id="0">
          <w:tblGrid>
            <w:gridCol w:w="1275"/>
            <w:gridCol w:w="735"/>
            <w:gridCol w:w="810"/>
            <w:gridCol w:w="402"/>
            <w:gridCol w:w="425"/>
            <w:gridCol w:w="992"/>
            <w:gridCol w:w="426"/>
            <w:gridCol w:w="1701"/>
            <w:gridCol w:w="567"/>
            <w:gridCol w:w="850"/>
            <w:gridCol w:w="1843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A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Projector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Screen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1">
            <w:pPr>
              <w:ind w:left="0" w:hanging="2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Sound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3">
            <w:pPr>
              <w:ind w:left="0" w:hanging="2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Wi-Fi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let us know what input/output your laptop requires?</w:t>
              <w:br w:type="textWrapping"/>
              <w:br w:type="textWrapping"/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 Up requirements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(tables/chairs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(please specify)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D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CATERING - if you wish to bring in your own catering please provide the details and be aware of the extra cleaning/waste removal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tabs>
          <w:tab w:val="left" w:leader="none" w:pos="2854"/>
        </w:tabs>
        <w:ind w:left="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Invoice – sent from Tin Shed Theatre Community Interest Company</w:t>
      </w:r>
    </w:p>
    <w:p w:rsidR="00000000" w:rsidDel="00000000" w:rsidP="00000000" w:rsidRDefault="00000000" w:rsidRPr="00000000" w14:paraId="000000F1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Payments need to be paid in FULL within 30 days of receiving the invoice.</w:t>
      </w:r>
    </w:p>
    <w:p w:rsidR="00000000" w:rsidDel="00000000" w:rsidP="00000000" w:rsidRDefault="00000000" w:rsidRPr="00000000" w14:paraId="000000F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3"/>
        <w:gridCol w:w="3600"/>
        <w:gridCol w:w="4832"/>
        <w:tblGridChange w:id="0">
          <w:tblGrid>
            <w:gridCol w:w="1663"/>
            <w:gridCol w:w="3600"/>
            <w:gridCol w:w="4832"/>
          </w:tblGrid>
        </w:tblGridChange>
      </w:tblGrid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F5">
            <w:pPr>
              <w:ind w:left="0" w:hanging="2"/>
              <w:rPr>
                <w:rFonts w:ascii="Arial" w:cs="Arial" w:eastAsia="Arial" w:hAnsi="Arial"/>
                <w:u w:val="single"/>
                <w:shd w:fill="ffc000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IMPORTANT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F8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Invoice Name &amp; Address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ind w:left="0" w:right="-147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-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FE">
            <w:pPr>
              <w:ind w:left="0" w:hanging="2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Purchase Order Number (if required)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Completed Forms to be returned to meet@tinshedtheatrecompany.com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hanging="2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55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0771E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2Nc7PVx/NQ/wtAD+zE5KZk0/Ag==">CgMxLjA4AHIhMUhCc2Z5UWV3RXRYZ3NRckh6VldyV01uMW5WX0o4Xzkt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2023-02-09T13:09:00Z</dcterms:created>
  <dc:creator>NEWCEN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0x01010062D5C23A33B6AF4A92F777F229AB5422</vt:lpwstr>
  </property>
</Properties>
</file>